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41" w:rsidRDefault="00E45E41" w:rsidP="00E45E41">
      <w:pPr>
        <w:pStyle w:val="FR1"/>
        <w:tabs>
          <w:tab w:val="left" w:pos="9639"/>
        </w:tabs>
        <w:spacing w:before="0"/>
        <w:ind w:left="0" w:right="0"/>
        <w:rPr>
          <w:lang w:val="ru-RU"/>
        </w:rPr>
      </w:pPr>
      <w:r>
        <w:rPr>
          <w:noProof/>
          <w:snapToGrid/>
          <w:lang w:eastAsia="uk-UA"/>
        </w:rPr>
        <w:drawing>
          <wp:inline distT="0" distB="0" distL="0" distR="0">
            <wp:extent cx="10287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p w:rsidR="00E45E41" w:rsidRDefault="00E45E41" w:rsidP="00E45E41">
      <w:pPr>
        <w:pStyle w:val="FR1"/>
        <w:spacing w:before="0" w:line="240" w:lineRule="auto"/>
        <w:ind w:left="-344" w:right="0"/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t xml:space="preserve">ДЕПАРТАМЕНТ ОСВІТИ І НАУКИ  </w:t>
      </w:r>
    </w:p>
    <w:p w:rsidR="00E45E41" w:rsidRDefault="00E45E41" w:rsidP="00E45E41">
      <w:pPr>
        <w:pStyle w:val="FR1"/>
        <w:spacing w:before="0" w:line="240" w:lineRule="auto"/>
        <w:ind w:left="-344" w:right="0"/>
        <w:rPr>
          <w:b/>
          <w:bCs/>
          <w:color w:val="0000FF"/>
          <w:sz w:val="20"/>
        </w:rPr>
      </w:pPr>
      <w:r>
        <w:rPr>
          <w:b/>
          <w:bCs/>
          <w:color w:val="0000FF"/>
          <w:sz w:val="20"/>
        </w:rPr>
        <w:t>КИЇВСЬКОЇ ОБЛАСНОЇ ДЕРЖАВНОЇ АДМІНІСТРАЦІЇ</w:t>
      </w:r>
    </w:p>
    <w:p w:rsidR="00E45E41" w:rsidRDefault="00E45E41" w:rsidP="00E45E41">
      <w:pPr>
        <w:pStyle w:val="FR1"/>
        <w:spacing w:before="0" w:line="240" w:lineRule="auto"/>
        <w:ind w:left="-344" w:right="0"/>
        <w:rPr>
          <w:b/>
          <w:bCs/>
          <w:color w:val="0000FF"/>
          <w:sz w:val="20"/>
        </w:rPr>
      </w:pPr>
    </w:p>
    <w:p w:rsidR="00E45E41" w:rsidRDefault="00E45E41" w:rsidP="00E45E41">
      <w:pPr>
        <w:pStyle w:val="FR1"/>
        <w:spacing w:before="0" w:line="240" w:lineRule="auto"/>
        <w:ind w:left="-344" w:right="0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КИЇВСЬКИЙ ОБЛАСНИЙ КОМУНАЛЬНИЙ ПОЗАШКІЛЬНИЙ НАВЧАЛЬНИЙ ЗАКЛАД </w:t>
      </w:r>
    </w:p>
    <w:p w:rsidR="00E45E41" w:rsidRDefault="00E45E41" w:rsidP="00E45E41">
      <w:pPr>
        <w:pStyle w:val="FR1"/>
        <w:spacing w:before="0" w:line="240" w:lineRule="auto"/>
        <w:ind w:left="-344" w:right="0"/>
        <w:rPr>
          <w:b/>
          <w:bCs/>
          <w:color w:val="0000FF"/>
          <w:sz w:val="22"/>
          <w:szCs w:val="22"/>
        </w:rPr>
      </w:pPr>
    </w:p>
    <w:p w:rsidR="00E45E41" w:rsidRDefault="00E45E41" w:rsidP="00E45E41">
      <w:pPr>
        <w:pStyle w:val="FR1"/>
        <w:spacing w:before="0" w:line="240" w:lineRule="auto"/>
        <w:ind w:left="-344" w:right="0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«МАЛА АКАДЕМІЯ НАУК УЧНІВСЬКОЇ МОЛОДІ»</w:t>
      </w:r>
    </w:p>
    <w:p w:rsidR="00E45E41" w:rsidRDefault="00E45E41" w:rsidP="00E45E41">
      <w:pPr>
        <w:pStyle w:val="FR1"/>
        <w:spacing w:before="0" w:line="240" w:lineRule="auto"/>
        <w:ind w:left="-344" w:right="0"/>
        <w:jc w:val="both"/>
        <w:rPr>
          <w:b/>
          <w:bCs/>
          <w:color w:val="0000FF"/>
          <w:sz w:val="22"/>
          <w:szCs w:val="22"/>
        </w:rPr>
      </w:pPr>
    </w:p>
    <w:p w:rsidR="00E45E41" w:rsidRDefault="00E45E41" w:rsidP="00E45E41">
      <w:pPr>
        <w:pStyle w:val="FR3"/>
        <w:spacing w:before="0" w:line="240" w:lineRule="auto"/>
        <w:ind w:left="0" w:right="-1"/>
        <w:rPr>
          <w:rFonts w:ascii="Times New Roman" w:hAnsi="Times New Roman"/>
          <w:bCs/>
          <w:i w:val="0"/>
          <w:color w:val="0000FF"/>
          <w:sz w:val="20"/>
        </w:rPr>
      </w:pPr>
      <w:r>
        <w:rPr>
          <w:rFonts w:ascii="Times New Roman" w:hAnsi="Times New Roman"/>
          <w:i w:val="0"/>
          <w:iCs/>
          <w:color w:val="0000FF"/>
          <w:sz w:val="20"/>
        </w:rPr>
        <w:t xml:space="preserve">09108, Київська область, м. Біла Церква, вул. </w:t>
      </w:r>
      <w:proofErr w:type="spellStart"/>
      <w:r>
        <w:rPr>
          <w:rFonts w:ascii="Times New Roman" w:hAnsi="Times New Roman"/>
          <w:i w:val="0"/>
          <w:iCs/>
          <w:color w:val="0000FF"/>
          <w:sz w:val="20"/>
        </w:rPr>
        <w:t>Гризодубової</w:t>
      </w:r>
      <w:proofErr w:type="spellEnd"/>
      <w:r>
        <w:rPr>
          <w:rFonts w:ascii="Times New Roman" w:hAnsi="Times New Roman"/>
          <w:i w:val="0"/>
          <w:iCs/>
          <w:color w:val="0000FF"/>
          <w:sz w:val="20"/>
        </w:rPr>
        <w:t xml:space="preserve"> , 84а</w:t>
      </w:r>
    </w:p>
    <w:p w:rsidR="00E45E41" w:rsidRDefault="00E45E41" w:rsidP="00E45E41">
      <w:pPr>
        <w:pStyle w:val="FR3"/>
        <w:spacing w:before="0" w:line="240" w:lineRule="auto"/>
        <w:ind w:left="0" w:right="-1"/>
        <w:rPr>
          <w:rFonts w:ascii="Times New Roman" w:hAnsi="Times New Roman"/>
          <w:i w:val="0"/>
          <w:iCs/>
          <w:color w:val="0000FF"/>
          <w:sz w:val="20"/>
        </w:rPr>
      </w:pPr>
    </w:p>
    <w:p w:rsidR="00E45E41" w:rsidRDefault="00E45E41" w:rsidP="00E45E41">
      <w:pPr>
        <w:pStyle w:val="FR3"/>
        <w:spacing w:before="0" w:line="240" w:lineRule="auto"/>
        <w:ind w:left="0" w:right="-1"/>
        <w:rPr>
          <w:rFonts w:ascii="Times New Roman" w:hAnsi="Times New Roman"/>
          <w:i w:val="0"/>
          <w:iCs/>
          <w:color w:val="0000FF"/>
          <w:sz w:val="20"/>
          <w:lang w:val="ru-RU"/>
        </w:rPr>
      </w:pPr>
      <w:r>
        <w:rPr>
          <w:rFonts w:ascii="Times New Roman" w:hAnsi="Times New Roman"/>
          <w:i w:val="0"/>
          <w:iCs/>
          <w:color w:val="0000FF"/>
          <w:sz w:val="20"/>
        </w:rPr>
        <w:t xml:space="preserve">тел. (04563) 72-029, 71-356, факс (04563) 72-029, </w:t>
      </w:r>
      <w:r>
        <w:rPr>
          <w:rFonts w:ascii="Times New Roman" w:hAnsi="Times New Roman"/>
          <w:i w:val="0"/>
          <w:iCs/>
          <w:color w:val="0000FF"/>
          <w:sz w:val="20"/>
          <w:lang w:val="en-US"/>
        </w:rPr>
        <w:t>e</w:t>
      </w:r>
      <w:r>
        <w:rPr>
          <w:rFonts w:ascii="Times New Roman" w:hAnsi="Times New Roman"/>
          <w:i w:val="0"/>
          <w:iCs/>
          <w:color w:val="0000FF"/>
          <w:sz w:val="20"/>
          <w:lang w:val="ru-RU"/>
        </w:rPr>
        <w:t>-</w:t>
      </w:r>
      <w:r>
        <w:rPr>
          <w:rFonts w:ascii="Times New Roman" w:hAnsi="Times New Roman"/>
          <w:i w:val="0"/>
          <w:iCs/>
          <w:color w:val="0000FF"/>
          <w:sz w:val="20"/>
          <w:lang w:val="en-US"/>
        </w:rPr>
        <w:t>mail</w:t>
      </w:r>
      <w:r>
        <w:rPr>
          <w:rFonts w:ascii="Times New Roman" w:hAnsi="Times New Roman"/>
          <w:i w:val="0"/>
          <w:iCs/>
          <w:color w:val="0000FF"/>
          <w:sz w:val="20"/>
        </w:rPr>
        <w:t>:</w:t>
      </w:r>
      <w:r>
        <w:rPr>
          <w:rFonts w:ascii="Times New Roman" w:hAnsi="Times New Roman"/>
          <w:i w:val="0"/>
          <w:iCs/>
          <w:color w:val="0000FF"/>
          <w:sz w:val="20"/>
          <w:lang w:val="ru-RU"/>
        </w:rPr>
        <w:t xml:space="preserve"> </w:t>
      </w:r>
      <w:r>
        <w:rPr>
          <w:rFonts w:ascii="Times New Roman" w:hAnsi="Times New Roman"/>
          <w:i w:val="0"/>
          <w:iCs/>
          <w:color w:val="0000FF"/>
          <w:sz w:val="20"/>
          <w:lang w:val="en-US"/>
        </w:rPr>
        <w:t>MAN</w:t>
      </w:r>
      <w:r>
        <w:rPr>
          <w:rFonts w:ascii="Times New Roman" w:hAnsi="Times New Roman"/>
          <w:i w:val="0"/>
          <w:iCs/>
          <w:color w:val="0000FF"/>
          <w:sz w:val="20"/>
          <w:lang w:val="ru-RU"/>
        </w:rPr>
        <w:t>_</w:t>
      </w:r>
      <w:proofErr w:type="spellStart"/>
      <w:r>
        <w:rPr>
          <w:rFonts w:ascii="Times New Roman" w:hAnsi="Times New Roman"/>
          <w:i w:val="0"/>
          <w:iCs/>
          <w:color w:val="0000FF"/>
          <w:sz w:val="20"/>
          <w:lang w:val="en-US"/>
        </w:rPr>
        <w:t>kyivskaobl</w:t>
      </w:r>
      <w:proofErr w:type="spellEnd"/>
      <w:r>
        <w:rPr>
          <w:rFonts w:ascii="Times New Roman" w:hAnsi="Times New Roman"/>
          <w:i w:val="0"/>
          <w:iCs/>
          <w:color w:val="0000FF"/>
          <w:sz w:val="20"/>
          <w:lang w:val="ru-RU"/>
        </w:rPr>
        <w:t>@</w:t>
      </w:r>
      <w:proofErr w:type="spellStart"/>
      <w:r>
        <w:rPr>
          <w:rFonts w:ascii="Times New Roman" w:hAnsi="Times New Roman"/>
          <w:i w:val="0"/>
          <w:iCs/>
          <w:color w:val="0000FF"/>
          <w:sz w:val="20"/>
          <w:lang w:val="en-US"/>
        </w:rPr>
        <w:t>ukr</w:t>
      </w:r>
      <w:proofErr w:type="spellEnd"/>
      <w:r>
        <w:rPr>
          <w:rFonts w:ascii="Times New Roman" w:hAnsi="Times New Roman"/>
          <w:i w:val="0"/>
          <w:iCs/>
          <w:color w:val="0000FF"/>
          <w:sz w:val="20"/>
          <w:lang w:val="ru-RU"/>
        </w:rPr>
        <w:t>.</w:t>
      </w:r>
      <w:r>
        <w:rPr>
          <w:rFonts w:ascii="Times New Roman" w:hAnsi="Times New Roman"/>
          <w:i w:val="0"/>
          <w:iCs/>
          <w:color w:val="0000FF"/>
          <w:sz w:val="20"/>
          <w:lang w:val="en-US"/>
        </w:rPr>
        <w:t>net</w:t>
      </w:r>
    </w:p>
    <w:p w:rsidR="00E45E41" w:rsidRPr="00E45E41" w:rsidRDefault="00E45E41" w:rsidP="00E45E41">
      <w:pPr>
        <w:pStyle w:val="FR3"/>
        <w:ind w:left="0" w:right="0"/>
        <w:rPr>
          <w:rFonts w:ascii="Times New Roman" w:hAnsi="Times New Roman"/>
          <w:iCs/>
          <w:color w:val="0000FF"/>
          <w:sz w:val="8"/>
          <w:szCs w:val="8"/>
          <w:lang w:val="ru-RU"/>
        </w:rPr>
      </w:pPr>
      <w:r>
        <w:rPr>
          <w:rFonts w:cs="Arial"/>
          <w:iCs/>
          <w:szCs w:val="24"/>
        </w:rPr>
        <w:pict>
          <v:line id="Прямая соединительная линия 4" o:spid="_x0000_s1026" style="position:absolute;left:0;text-align:left;flip:y;z-index:251660288;visibility:visible;mso-position-vertical-relative:page" from="-4.15pt,236.25pt" to="472.05pt,237.2pt" strokecolor="yellow" strokeweight="2pt">
            <w10:wrap anchory="page"/>
          </v:line>
        </w:pict>
      </w:r>
      <w:r>
        <w:rPr>
          <w:rFonts w:cs="Arial"/>
          <w:iCs/>
          <w:szCs w:val="24"/>
        </w:rPr>
        <w:pict>
          <v:line id="Прямая соединительная линия 3" o:spid="_x0000_s1027" style="position:absolute;left:0;text-align:left;z-index:251661312;visibility:visible" from="-10.15pt,10.05pt" to="466.05pt,10.05pt" strokecolor="blue" strokeweight="2.25pt"/>
        </w:pict>
      </w:r>
    </w:p>
    <w:p w:rsidR="00E45E41" w:rsidRPr="00550F42" w:rsidRDefault="00E45E41" w:rsidP="00E45E41">
      <w:pPr>
        <w:pStyle w:val="FR2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C76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04DEC">
        <w:rPr>
          <w:rFonts w:ascii="Times New Roman" w:hAnsi="Times New Roman" w:cs="Times New Roman"/>
          <w:b/>
          <w:sz w:val="28"/>
          <w:szCs w:val="28"/>
          <w:u w:val="single"/>
        </w:rPr>
        <w:t>14.07.2015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202B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304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169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320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50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</w:p>
    <w:p w:rsidR="00E45E41" w:rsidRPr="00EC7224" w:rsidRDefault="00E45E41" w:rsidP="00E45E4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45E41" w:rsidRPr="0027549D" w:rsidRDefault="00E45E41" w:rsidP="00E45E41">
      <w:pPr>
        <w:tabs>
          <w:tab w:val="left" w:pos="7905"/>
        </w:tabs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27549D">
        <w:rPr>
          <w:rFonts w:ascii="Times New Roman" w:hAnsi="Times New Roman"/>
          <w:b/>
          <w:sz w:val="28"/>
          <w:szCs w:val="28"/>
          <w:lang w:val="uk-UA"/>
        </w:rPr>
        <w:t>Керівн</w:t>
      </w:r>
      <w:r w:rsidR="00460D80">
        <w:rPr>
          <w:rFonts w:ascii="Times New Roman" w:hAnsi="Times New Roman"/>
          <w:b/>
          <w:sz w:val="28"/>
          <w:szCs w:val="28"/>
          <w:lang w:val="uk-UA"/>
        </w:rPr>
        <w:t xml:space="preserve">икам місцевих органів управління </w:t>
      </w:r>
      <w:r w:rsidRPr="0027549D">
        <w:rPr>
          <w:rFonts w:ascii="Times New Roman" w:hAnsi="Times New Roman"/>
          <w:b/>
          <w:sz w:val="28"/>
          <w:szCs w:val="28"/>
          <w:lang w:val="uk-UA"/>
        </w:rPr>
        <w:t>освітою</w:t>
      </w:r>
    </w:p>
    <w:p w:rsidR="00E45E41" w:rsidRPr="0027549D" w:rsidRDefault="00E45E41" w:rsidP="00E45E41">
      <w:pPr>
        <w:spacing w:line="240" w:lineRule="auto"/>
        <w:ind w:left="5068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7549D">
        <w:rPr>
          <w:rFonts w:ascii="Times New Roman" w:hAnsi="Times New Roman"/>
          <w:b/>
          <w:sz w:val="28"/>
          <w:szCs w:val="28"/>
          <w:lang w:val="uk-UA"/>
        </w:rPr>
        <w:t xml:space="preserve">Директорам закладів обласної комунальної власності            </w:t>
      </w:r>
    </w:p>
    <w:p w:rsidR="00E45E41" w:rsidRPr="0027549D" w:rsidRDefault="00E45E41" w:rsidP="00E45E41">
      <w:pPr>
        <w:spacing w:after="0"/>
        <w:ind w:left="506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45E41" w:rsidRDefault="00E45E41" w:rsidP="00E45E41">
      <w:pPr>
        <w:rPr>
          <w:rFonts w:ascii="Times New Roman" w:hAnsi="Times New Roman"/>
          <w:sz w:val="28"/>
          <w:szCs w:val="28"/>
        </w:rPr>
      </w:pPr>
    </w:p>
    <w:p w:rsidR="00E45E41" w:rsidRDefault="00E45E41" w:rsidP="00E45E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проведення І етапу Всеукраїнської</w:t>
      </w:r>
    </w:p>
    <w:p w:rsidR="00E45E41" w:rsidRDefault="00E45E41" w:rsidP="00E45E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науково-технічної виставки-конкурсу</w:t>
      </w:r>
    </w:p>
    <w:p w:rsidR="00E45E41" w:rsidRDefault="00E45E41" w:rsidP="00E45E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молодіжних інноваційних проектів</w:t>
      </w:r>
    </w:p>
    <w:p w:rsidR="00E45E41" w:rsidRDefault="005841DA" w:rsidP="00E45E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«Майбутнє </w:t>
      </w:r>
      <w:r w:rsidR="00E45E41">
        <w:rPr>
          <w:rFonts w:ascii="Times New Roman" w:hAnsi="Times New Roman"/>
          <w:b/>
          <w:sz w:val="28"/>
          <w:szCs w:val="28"/>
          <w:lang w:val="uk-UA"/>
        </w:rPr>
        <w:t>України»</w:t>
      </w:r>
    </w:p>
    <w:p w:rsidR="00E45E41" w:rsidRDefault="00E45E41" w:rsidP="00E45E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45E41" w:rsidRDefault="005841DA" w:rsidP="005841D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45E41">
        <w:rPr>
          <w:rFonts w:ascii="Times New Roman" w:hAnsi="Times New Roman"/>
          <w:sz w:val="28"/>
          <w:szCs w:val="28"/>
          <w:lang w:val="uk-UA"/>
        </w:rPr>
        <w:t>На виконання листа Національного центру «Мала академія наук України» від 01.07.2015 № 172/1/3.2-557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E41">
        <w:rPr>
          <w:rFonts w:ascii="Times New Roman" w:hAnsi="Times New Roman"/>
          <w:b/>
          <w:sz w:val="28"/>
          <w:szCs w:val="28"/>
          <w:lang w:val="uk-UA"/>
        </w:rPr>
        <w:t>«</w:t>
      </w:r>
      <w:r w:rsidR="00E45E41" w:rsidRPr="006F7645">
        <w:rPr>
          <w:rFonts w:ascii="Times New Roman" w:hAnsi="Times New Roman"/>
          <w:sz w:val="28"/>
          <w:szCs w:val="28"/>
          <w:lang w:val="uk-UA"/>
        </w:rPr>
        <w:t>Про проведення Всеукраїнської</w:t>
      </w:r>
      <w:r w:rsidR="00E45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E41" w:rsidRPr="006F7645">
        <w:rPr>
          <w:rFonts w:ascii="Times New Roman" w:hAnsi="Times New Roman"/>
          <w:sz w:val="28"/>
          <w:szCs w:val="28"/>
          <w:lang w:val="uk-UA"/>
        </w:rPr>
        <w:t>науково-те</w:t>
      </w:r>
      <w:r w:rsidR="00E45E41">
        <w:rPr>
          <w:rFonts w:ascii="Times New Roman" w:hAnsi="Times New Roman"/>
          <w:sz w:val="28"/>
          <w:szCs w:val="28"/>
          <w:lang w:val="uk-UA"/>
        </w:rPr>
        <w:t xml:space="preserve">хнічної виставки-конкурсу </w:t>
      </w:r>
      <w:r w:rsidR="00E45E41" w:rsidRPr="006F7645">
        <w:rPr>
          <w:rFonts w:ascii="Times New Roman" w:hAnsi="Times New Roman"/>
          <w:sz w:val="28"/>
          <w:szCs w:val="28"/>
          <w:lang w:val="uk-UA"/>
        </w:rPr>
        <w:t>м</w:t>
      </w:r>
      <w:r w:rsidR="00E45E41">
        <w:rPr>
          <w:rFonts w:ascii="Times New Roman" w:hAnsi="Times New Roman"/>
          <w:sz w:val="28"/>
          <w:szCs w:val="28"/>
          <w:lang w:val="uk-UA"/>
        </w:rPr>
        <w:t xml:space="preserve">олодіжних інноваційних проектів </w:t>
      </w:r>
      <w:r w:rsidR="00E45E41" w:rsidRPr="006F7645">
        <w:rPr>
          <w:rFonts w:ascii="Times New Roman" w:hAnsi="Times New Roman"/>
          <w:sz w:val="28"/>
          <w:szCs w:val="28"/>
          <w:lang w:val="uk-UA"/>
        </w:rPr>
        <w:t>«Майбутнє  України»</w:t>
      </w:r>
      <w:r w:rsidR="00E45E41">
        <w:rPr>
          <w:rFonts w:ascii="Times New Roman" w:hAnsi="Times New Roman"/>
          <w:sz w:val="28"/>
          <w:szCs w:val="28"/>
          <w:lang w:val="uk-UA"/>
        </w:rPr>
        <w:t>» Київський обласний комунальний позашкільний навчальний заклад «Мала академія наук учнівської молоді» у серпні  2015 р. проводить І етап</w:t>
      </w:r>
      <w:r w:rsidR="000948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E41">
        <w:rPr>
          <w:rFonts w:ascii="Times New Roman" w:hAnsi="Times New Roman"/>
          <w:sz w:val="28"/>
          <w:szCs w:val="28"/>
          <w:lang w:val="uk-UA"/>
        </w:rPr>
        <w:t>-</w:t>
      </w:r>
      <w:r w:rsidR="000948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5E41">
        <w:rPr>
          <w:rFonts w:ascii="Times New Roman" w:hAnsi="Times New Roman"/>
          <w:sz w:val="28"/>
          <w:szCs w:val="28"/>
          <w:lang w:val="uk-UA"/>
        </w:rPr>
        <w:t>відбірковий</w:t>
      </w:r>
      <w:proofErr w:type="spellEnd"/>
      <w:r w:rsidR="00E45E41">
        <w:rPr>
          <w:rFonts w:ascii="Times New Roman" w:hAnsi="Times New Roman"/>
          <w:sz w:val="28"/>
          <w:szCs w:val="28"/>
          <w:lang w:val="uk-UA"/>
        </w:rPr>
        <w:t xml:space="preserve"> (обласний, заочний) </w:t>
      </w:r>
      <w:r w:rsidR="00E45E41" w:rsidRPr="006F7645">
        <w:rPr>
          <w:rFonts w:ascii="Times New Roman" w:hAnsi="Times New Roman"/>
          <w:sz w:val="28"/>
          <w:szCs w:val="28"/>
          <w:lang w:val="uk-UA"/>
        </w:rPr>
        <w:t>Всеукраїнської</w:t>
      </w:r>
      <w:r w:rsidR="00E45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E41" w:rsidRPr="006F7645">
        <w:rPr>
          <w:rFonts w:ascii="Times New Roman" w:hAnsi="Times New Roman"/>
          <w:sz w:val="28"/>
          <w:szCs w:val="28"/>
          <w:lang w:val="uk-UA"/>
        </w:rPr>
        <w:t>науково-технічної виставки-конкурсу</w:t>
      </w:r>
      <w:r w:rsidR="00E45E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E41" w:rsidRPr="006F7645">
        <w:rPr>
          <w:rFonts w:ascii="Times New Roman" w:hAnsi="Times New Roman"/>
          <w:sz w:val="28"/>
          <w:szCs w:val="28"/>
          <w:lang w:val="uk-UA"/>
        </w:rPr>
        <w:t>м</w:t>
      </w:r>
      <w:r w:rsidR="00E45E41">
        <w:rPr>
          <w:rFonts w:ascii="Times New Roman" w:hAnsi="Times New Roman"/>
          <w:sz w:val="28"/>
          <w:szCs w:val="28"/>
          <w:lang w:val="uk-UA"/>
        </w:rPr>
        <w:t xml:space="preserve">олодіжних інноваційних проектів </w:t>
      </w:r>
      <w:r>
        <w:rPr>
          <w:rFonts w:ascii="Times New Roman" w:hAnsi="Times New Roman"/>
          <w:sz w:val="28"/>
          <w:szCs w:val="28"/>
          <w:lang w:val="uk-UA"/>
        </w:rPr>
        <w:t xml:space="preserve">«Майбутнє </w:t>
      </w:r>
      <w:r w:rsidR="00E45E41" w:rsidRPr="006F7645">
        <w:rPr>
          <w:rFonts w:ascii="Times New Roman" w:hAnsi="Times New Roman"/>
          <w:sz w:val="28"/>
          <w:szCs w:val="28"/>
          <w:lang w:val="uk-UA"/>
        </w:rPr>
        <w:t>України»</w:t>
      </w:r>
      <w:r w:rsidR="00E45E41">
        <w:rPr>
          <w:rFonts w:ascii="Times New Roman" w:hAnsi="Times New Roman"/>
          <w:sz w:val="28"/>
          <w:szCs w:val="28"/>
          <w:lang w:val="uk-UA"/>
        </w:rPr>
        <w:t xml:space="preserve"> далі (Виставка-конкурс).</w:t>
      </w:r>
    </w:p>
    <w:p w:rsidR="00E45E41" w:rsidRDefault="00E45E41" w:rsidP="00E45E4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Виставка-конкурс проводиться у таких номінаціях:</w:t>
      </w:r>
    </w:p>
    <w:p w:rsidR="00E45E41" w:rsidRPr="00A4154B" w:rsidRDefault="00E45E41" w:rsidP="00A4154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r w:rsidRPr="00A4154B">
        <w:rPr>
          <w:rFonts w:ascii="Times New Roman" w:hAnsi="Times New Roman"/>
          <w:sz w:val="28"/>
          <w:szCs w:val="28"/>
          <w:lang w:val="uk-UA"/>
        </w:rPr>
        <w:t>електроніка та приладобудування</w:t>
      </w:r>
      <w:r w:rsidRPr="00A4154B">
        <w:rPr>
          <w:rFonts w:ascii="Times New Roman" w:hAnsi="Times New Roman"/>
          <w:spacing w:val="3"/>
          <w:sz w:val="28"/>
          <w:szCs w:val="28"/>
          <w:lang w:val="uk-UA"/>
        </w:rPr>
        <w:t>;</w:t>
      </w:r>
    </w:p>
    <w:p w:rsidR="00E45E41" w:rsidRPr="00A4154B" w:rsidRDefault="00E45E41" w:rsidP="00A4154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pacing w:val="3"/>
          <w:sz w:val="28"/>
          <w:szCs w:val="28"/>
          <w:lang w:val="uk-UA"/>
        </w:rPr>
      </w:pPr>
      <w:r w:rsidRPr="00A4154B">
        <w:rPr>
          <w:rFonts w:ascii="Times New Roman" w:hAnsi="Times New Roman"/>
          <w:sz w:val="28"/>
          <w:szCs w:val="28"/>
          <w:lang w:val="uk-UA"/>
        </w:rPr>
        <w:t>матеріалознавство та перспективні технології;</w:t>
      </w:r>
    </w:p>
    <w:p w:rsidR="00E45E41" w:rsidRPr="00A4154B" w:rsidRDefault="00E45E41" w:rsidP="00A4154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A4154B">
        <w:rPr>
          <w:rFonts w:ascii="Times New Roman" w:hAnsi="Times New Roman"/>
          <w:color w:val="000000"/>
          <w:sz w:val="28"/>
          <w:szCs w:val="28"/>
          <w:lang w:val="uk-UA"/>
        </w:rPr>
        <w:t>машинобудування</w:t>
      </w:r>
      <w:r w:rsidRPr="00A4154B">
        <w:rPr>
          <w:rFonts w:ascii="Times New Roman" w:hAnsi="Times New Roman"/>
          <w:sz w:val="28"/>
          <w:szCs w:val="28"/>
          <w:lang w:val="uk-UA"/>
        </w:rPr>
        <w:t>;</w:t>
      </w:r>
    </w:p>
    <w:p w:rsidR="00E45E41" w:rsidRPr="00A4154B" w:rsidRDefault="00E45E41" w:rsidP="00A4154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A4154B">
        <w:rPr>
          <w:rFonts w:ascii="Times New Roman" w:hAnsi="Times New Roman"/>
          <w:sz w:val="28"/>
          <w:szCs w:val="28"/>
          <w:lang w:val="uk-UA"/>
        </w:rPr>
        <w:t>інформаційно-телекомунікаційні системи та технології</w:t>
      </w:r>
      <w:r w:rsidRPr="00A4154B">
        <w:rPr>
          <w:rFonts w:ascii="Times New Roman" w:hAnsi="Times New Roman"/>
          <w:spacing w:val="-1"/>
          <w:sz w:val="28"/>
          <w:szCs w:val="28"/>
          <w:lang w:val="uk-UA"/>
        </w:rPr>
        <w:t>;</w:t>
      </w:r>
    </w:p>
    <w:p w:rsidR="00E45E41" w:rsidRPr="00A4154B" w:rsidRDefault="00E45E41" w:rsidP="00A4154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z w:val="28"/>
          <w:szCs w:val="28"/>
          <w:lang w:val="uk-UA"/>
        </w:rPr>
      </w:pPr>
      <w:r w:rsidRPr="00A4154B">
        <w:rPr>
          <w:rFonts w:ascii="Times New Roman" w:hAnsi="Times New Roman"/>
          <w:sz w:val="28"/>
          <w:szCs w:val="28"/>
          <w:lang w:val="uk-UA"/>
        </w:rPr>
        <w:t>екологія та ресурсозбереження;</w:t>
      </w:r>
    </w:p>
    <w:p w:rsidR="00E45E41" w:rsidRPr="00A4154B" w:rsidRDefault="00E45E41" w:rsidP="00A4154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z w:val="28"/>
          <w:szCs w:val="28"/>
          <w:lang w:val="uk-UA"/>
        </w:rPr>
      </w:pPr>
      <w:r w:rsidRPr="00A4154B">
        <w:rPr>
          <w:rFonts w:ascii="Times New Roman" w:hAnsi="Times New Roman"/>
          <w:sz w:val="28"/>
          <w:szCs w:val="28"/>
          <w:lang w:val="uk-UA"/>
        </w:rPr>
        <w:t>технічна творчість та винахідництво;</w:t>
      </w:r>
    </w:p>
    <w:p w:rsidR="00E45E41" w:rsidRPr="00A4154B" w:rsidRDefault="00E45E41" w:rsidP="00A4154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0"/>
        <w:jc w:val="both"/>
        <w:rPr>
          <w:rFonts w:ascii="Times New Roman" w:hAnsi="Times New Roman"/>
          <w:sz w:val="28"/>
          <w:szCs w:val="28"/>
          <w:lang w:val="uk-UA"/>
        </w:rPr>
      </w:pPr>
      <w:r w:rsidRPr="00A4154B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робототехніка та </w:t>
      </w:r>
      <w:proofErr w:type="spellStart"/>
      <w:r w:rsidRPr="00A4154B">
        <w:rPr>
          <w:rFonts w:ascii="Times New Roman" w:hAnsi="Times New Roman"/>
          <w:sz w:val="28"/>
          <w:szCs w:val="28"/>
          <w:lang w:val="uk-UA"/>
        </w:rPr>
        <w:t>робототехнічні</w:t>
      </w:r>
      <w:proofErr w:type="spellEnd"/>
      <w:r w:rsidRPr="00A4154B">
        <w:rPr>
          <w:rFonts w:ascii="Times New Roman" w:hAnsi="Times New Roman"/>
          <w:sz w:val="28"/>
          <w:szCs w:val="28"/>
          <w:lang w:val="uk-UA"/>
        </w:rPr>
        <w:t xml:space="preserve"> системи.</w:t>
      </w:r>
    </w:p>
    <w:p w:rsidR="00E45E41" w:rsidRDefault="00E45E41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Умови участі у виставці-конкурсі, орієнтовна тематика проектів у кожній номінації, вимоги до проектів та к</w:t>
      </w:r>
      <w:r w:rsidR="005841DA">
        <w:rPr>
          <w:rFonts w:ascii="Times New Roman" w:hAnsi="Times New Roman"/>
          <w:sz w:val="28"/>
          <w:szCs w:val="28"/>
          <w:lang w:val="uk-UA"/>
        </w:rPr>
        <w:t>ритерії їх 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розміщені на сайті </w:t>
      </w:r>
      <w:hyperlink r:id="rId7" w:history="1">
        <w:r w:rsidRPr="007B6D7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1F5EBD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7B6D7E">
          <w:rPr>
            <w:rStyle w:val="a5"/>
            <w:rFonts w:ascii="Times New Roman" w:hAnsi="Times New Roman"/>
            <w:sz w:val="28"/>
            <w:szCs w:val="28"/>
            <w:lang w:val="en-US"/>
          </w:rPr>
          <w:t>man</w:t>
        </w:r>
        <w:r w:rsidRPr="001F5EBD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7B6D7E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1F5EBD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7B6D7E"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5841DA">
        <w:rPr>
          <w:rFonts w:ascii="Times New Roman" w:hAnsi="Times New Roman"/>
          <w:sz w:val="28"/>
          <w:szCs w:val="28"/>
          <w:lang w:val="uk-UA"/>
        </w:rPr>
        <w:t>.</w:t>
      </w:r>
    </w:p>
    <w:p w:rsidR="00E45E41" w:rsidRPr="00A4154B" w:rsidRDefault="00E45E41" w:rsidP="00E45E41">
      <w:pPr>
        <w:pStyle w:val="FR3"/>
        <w:spacing w:before="0" w:line="240" w:lineRule="auto"/>
        <w:ind w:left="0" w:right="-1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7775A0">
        <w:rPr>
          <w:rFonts w:ascii="Times New Roman" w:hAnsi="Times New Roman"/>
          <w:b w:val="0"/>
          <w:i w:val="0"/>
          <w:sz w:val="28"/>
          <w:szCs w:val="28"/>
        </w:rPr>
        <w:t xml:space="preserve">Для участі в І етапі виставки-конкурсу необхідно до </w:t>
      </w:r>
      <w:r w:rsidR="00A4154B">
        <w:rPr>
          <w:rFonts w:ascii="Times New Roman" w:hAnsi="Times New Roman"/>
          <w:i w:val="0"/>
          <w:sz w:val="28"/>
          <w:szCs w:val="28"/>
        </w:rPr>
        <w:t>07</w:t>
      </w:r>
      <w:r>
        <w:rPr>
          <w:rFonts w:ascii="Times New Roman" w:hAnsi="Times New Roman"/>
          <w:i w:val="0"/>
          <w:sz w:val="28"/>
          <w:szCs w:val="28"/>
        </w:rPr>
        <w:t xml:space="preserve"> серпня 2015 </w:t>
      </w:r>
      <w:r w:rsidRPr="007775A0">
        <w:rPr>
          <w:rFonts w:ascii="Times New Roman" w:hAnsi="Times New Roman"/>
          <w:i w:val="0"/>
          <w:sz w:val="28"/>
          <w:szCs w:val="28"/>
        </w:rPr>
        <w:t xml:space="preserve">р. </w:t>
      </w:r>
      <w:r w:rsidRPr="007775A0">
        <w:rPr>
          <w:rFonts w:ascii="Times New Roman" w:hAnsi="Times New Roman"/>
          <w:b w:val="0"/>
          <w:i w:val="0"/>
          <w:sz w:val="28"/>
          <w:szCs w:val="28"/>
        </w:rPr>
        <w:t>надіслати на поштову адресу Київського обласного комунального позашкільного навчального закладу «Мала академі</w:t>
      </w:r>
      <w:r>
        <w:rPr>
          <w:rFonts w:ascii="Times New Roman" w:hAnsi="Times New Roman"/>
          <w:b w:val="0"/>
          <w:i w:val="0"/>
          <w:sz w:val="28"/>
          <w:szCs w:val="28"/>
        </w:rPr>
        <w:t>я наук учнівської молоді» (09108</w:t>
      </w:r>
      <w:r w:rsidRPr="007775A0">
        <w:rPr>
          <w:rFonts w:ascii="Times New Roman" w:hAnsi="Times New Roman"/>
          <w:b w:val="0"/>
          <w:i w:val="0"/>
          <w:sz w:val="28"/>
          <w:szCs w:val="28"/>
        </w:rPr>
        <w:t>, Київська об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ласть, м. Біла Церква, вул.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Гризодубової</w:t>
      </w:r>
      <w:proofErr w:type="spellEnd"/>
      <w:r w:rsidRPr="007775A0">
        <w:rPr>
          <w:rFonts w:ascii="Times New Roman" w:hAnsi="Times New Roman"/>
          <w:b w:val="0"/>
          <w:i w:val="0"/>
          <w:sz w:val="28"/>
          <w:szCs w:val="28"/>
        </w:rPr>
        <w:t>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84 а</w:t>
      </w:r>
      <w:r w:rsidRPr="007775A0">
        <w:rPr>
          <w:rFonts w:ascii="Times New Roman" w:hAnsi="Times New Roman"/>
          <w:b w:val="0"/>
          <w:i w:val="0"/>
          <w:sz w:val="28"/>
          <w:szCs w:val="28"/>
        </w:rPr>
        <w:t>) письмову заявку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(форма додається), тези інноваційного науково-дослідницького проекту та фото демонстраційної моделі або макета (за наявності) </w:t>
      </w:r>
      <w:r w:rsidRPr="00A4154B">
        <w:rPr>
          <w:rFonts w:ascii="Times New Roman" w:hAnsi="Times New Roman"/>
          <w:i w:val="0"/>
          <w:sz w:val="28"/>
          <w:szCs w:val="28"/>
        </w:rPr>
        <w:t>на паперових і електронних носіях.</w:t>
      </w:r>
    </w:p>
    <w:p w:rsidR="00E45E41" w:rsidRDefault="00E45E41" w:rsidP="00E45E41">
      <w:pPr>
        <w:pStyle w:val="FR3"/>
        <w:spacing w:before="0" w:line="240" w:lineRule="auto"/>
        <w:ind w:left="0" w:right="-1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Журі І етапу виставки-конкурсу розгляне подані учасниками тези проектів і визначить у кожній номінації окремо по одному переможцю, які будуть запрошені до участі в ІІ етапі</w:t>
      </w:r>
      <w:r w:rsidR="005841DA">
        <w:rPr>
          <w:rFonts w:ascii="Times New Roman" w:hAnsi="Times New Roman"/>
          <w:b w:val="0"/>
          <w:i w:val="0"/>
          <w:sz w:val="28"/>
          <w:szCs w:val="28"/>
        </w:rPr>
        <w:t xml:space="preserve"> - фінальному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841DA">
        <w:rPr>
          <w:rFonts w:ascii="Times New Roman" w:hAnsi="Times New Roman"/>
          <w:b w:val="0"/>
          <w:i w:val="0"/>
          <w:sz w:val="28"/>
          <w:szCs w:val="28"/>
        </w:rPr>
        <w:t xml:space="preserve">(всеукраїнському, очному) </w:t>
      </w:r>
      <w:r>
        <w:rPr>
          <w:rFonts w:ascii="Times New Roman" w:hAnsi="Times New Roman"/>
          <w:b w:val="0"/>
          <w:i w:val="0"/>
          <w:sz w:val="28"/>
          <w:szCs w:val="28"/>
        </w:rPr>
        <w:t>виставки-конкурсу. Загальний список учасників, запрошених до участі в ІІ етапі в</w:t>
      </w:r>
      <w:r w:rsidR="000948D5">
        <w:rPr>
          <w:rFonts w:ascii="Times New Roman" w:hAnsi="Times New Roman"/>
          <w:b w:val="0"/>
          <w:i w:val="0"/>
          <w:sz w:val="28"/>
          <w:szCs w:val="28"/>
        </w:rPr>
        <w:t xml:space="preserve">иставки-конкурсу, буде </w:t>
      </w:r>
      <w:proofErr w:type="spellStart"/>
      <w:r w:rsidR="000948D5">
        <w:rPr>
          <w:rFonts w:ascii="Times New Roman" w:hAnsi="Times New Roman"/>
          <w:b w:val="0"/>
          <w:i w:val="0"/>
          <w:sz w:val="28"/>
          <w:szCs w:val="28"/>
        </w:rPr>
        <w:t>оприлюдне</w:t>
      </w:r>
      <w:r>
        <w:rPr>
          <w:rFonts w:ascii="Times New Roman" w:hAnsi="Times New Roman"/>
          <w:b w:val="0"/>
          <w:i w:val="0"/>
          <w:sz w:val="28"/>
          <w:szCs w:val="28"/>
        </w:rPr>
        <w:t>но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на сайті  </w:t>
      </w:r>
      <w:hyperlink r:id="rId8" w:history="1">
        <w:r w:rsidRPr="00710A11">
          <w:rPr>
            <w:rStyle w:val="a5"/>
            <w:rFonts w:ascii="Times New Roman" w:hAnsi="Times New Roman"/>
            <w:b w:val="0"/>
            <w:i w:val="0"/>
            <w:sz w:val="28"/>
            <w:szCs w:val="28"/>
            <w:lang w:val="en-US"/>
          </w:rPr>
          <w:t>www</w:t>
        </w:r>
        <w:r w:rsidRPr="00710A11">
          <w:rPr>
            <w:rStyle w:val="a5"/>
            <w:rFonts w:ascii="Times New Roman" w:hAnsi="Times New Roman"/>
            <w:b w:val="0"/>
            <w:i w:val="0"/>
            <w:sz w:val="28"/>
            <w:szCs w:val="28"/>
          </w:rPr>
          <w:t>.</w:t>
        </w:r>
        <w:r w:rsidRPr="00710A11">
          <w:rPr>
            <w:rStyle w:val="a5"/>
            <w:rFonts w:ascii="Times New Roman" w:hAnsi="Times New Roman"/>
            <w:b w:val="0"/>
            <w:i w:val="0"/>
            <w:sz w:val="28"/>
            <w:szCs w:val="28"/>
            <w:lang w:val="en-US"/>
          </w:rPr>
          <w:t>man</w:t>
        </w:r>
        <w:r w:rsidRPr="00710A11">
          <w:rPr>
            <w:rStyle w:val="a5"/>
            <w:rFonts w:ascii="Times New Roman" w:hAnsi="Times New Roman"/>
            <w:b w:val="0"/>
            <w:i w:val="0"/>
            <w:sz w:val="28"/>
            <w:szCs w:val="28"/>
          </w:rPr>
          <w:t>.</w:t>
        </w:r>
        <w:proofErr w:type="spellStart"/>
        <w:r w:rsidRPr="00710A11">
          <w:rPr>
            <w:rStyle w:val="a5"/>
            <w:rFonts w:ascii="Times New Roman" w:hAnsi="Times New Roman"/>
            <w:b w:val="0"/>
            <w:i w:val="0"/>
            <w:sz w:val="28"/>
            <w:szCs w:val="28"/>
            <w:lang w:val="en-US"/>
          </w:rPr>
          <w:t>gov</w:t>
        </w:r>
        <w:proofErr w:type="spellEnd"/>
        <w:r w:rsidRPr="00710A11">
          <w:rPr>
            <w:rStyle w:val="a5"/>
            <w:rFonts w:ascii="Times New Roman" w:hAnsi="Times New Roman"/>
            <w:b w:val="0"/>
            <w:i w:val="0"/>
            <w:sz w:val="28"/>
            <w:szCs w:val="28"/>
          </w:rPr>
          <w:t>.</w:t>
        </w:r>
        <w:proofErr w:type="spellStart"/>
        <w:r w:rsidRPr="00710A11">
          <w:rPr>
            <w:rStyle w:val="a5"/>
            <w:rFonts w:ascii="Times New Roman" w:hAnsi="Times New Roman"/>
            <w:b w:val="0"/>
            <w:i w:val="0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/>
          <w:b w:val="0"/>
          <w:i w:val="0"/>
          <w:sz w:val="28"/>
          <w:szCs w:val="28"/>
        </w:rPr>
        <w:t xml:space="preserve"> .</w:t>
      </w:r>
    </w:p>
    <w:p w:rsidR="00E45E41" w:rsidRDefault="00E45E41" w:rsidP="00E45E41">
      <w:pPr>
        <w:pStyle w:val="FR3"/>
        <w:spacing w:before="0" w:line="240" w:lineRule="auto"/>
        <w:ind w:left="0" w:right="-1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 місце та терміни проведення ІІ етапу виставки-конкурсу буде повідомлено додатково.</w:t>
      </w:r>
    </w:p>
    <w:p w:rsidR="00E45E41" w:rsidRDefault="00E45E41" w:rsidP="00E45E41">
      <w:pPr>
        <w:pStyle w:val="FR3"/>
        <w:spacing w:before="0" w:line="240" w:lineRule="auto"/>
        <w:ind w:left="0" w:right="-1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Просимо інформацію про виставку-конкурс довести до відома учнів і керівників загальноосвітніх, професійно-технічних, позашкільних навчальни</w:t>
      </w:r>
      <w:r w:rsidR="000948D5">
        <w:rPr>
          <w:rFonts w:ascii="Times New Roman" w:hAnsi="Times New Roman"/>
          <w:b w:val="0"/>
          <w:i w:val="0"/>
          <w:sz w:val="28"/>
          <w:szCs w:val="28"/>
        </w:rPr>
        <w:t>х закладів,  вищих навчальних закладів І-ІІ рівнів акредитації віком від 12 до 18 років включно, які активно займаються науково-дослідницькою діяльністю.</w:t>
      </w:r>
    </w:p>
    <w:p w:rsidR="00E45E41" w:rsidRDefault="00A4154B" w:rsidP="00E45E41">
      <w:pPr>
        <w:pStyle w:val="FR3"/>
        <w:spacing w:before="0" w:line="240" w:lineRule="auto"/>
        <w:ind w:left="0" w:right="-1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Додаток: на 1</w:t>
      </w:r>
      <w:r w:rsidR="00E45E41">
        <w:rPr>
          <w:rFonts w:ascii="Times New Roman" w:hAnsi="Times New Roman"/>
          <w:b w:val="0"/>
          <w:i w:val="0"/>
          <w:sz w:val="28"/>
          <w:szCs w:val="28"/>
        </w:rPr>
        <w:t xml:space="preserve"> арк.</w:t>
      </w:r>
    </w:p>
    <w:p w:rsidR="00E45E41" w:rsidRDefault="00E45E41" w:rsidP="00E45E41">
      <w:pPr>
        <w:pStyle w:val="FR3"/>
        <w:spacing w:before="0" w:line="240" w:lineRule="auto"/>
        <w:ind w:left="0" w:right="-1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E45E41" w:rsidRPr="002F02DF" w:rsidRDefault="00E45E41" w:rsidP="00E45E41">
      <w:pPr>
        <w:pStyle w:val="FR3"/>
        <w:spacing w:before="0" w:line="240" w:lineRule="auto"/>
        <w:ind w:left="0" w:right="-1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В. о. директора                                                </w:t>
      </w:r>
      <w:r w:rsidR="00A4154B">
        <w:rPr>
          <w:rFonts w:ascii="Times New Roman" w:hAnsi="Times New Roman"/>
          <w:i w:val="0"/>
          <w:sz w:val="28"/>
          <w:szCs w:val="28"/>
        </w:rPr>
        <w:t xml:space="preserve">             Л.А. Куделя</w:t>
      </w:r>
    </w:p>
    <w:p w:rsidR="00E45E41" w:rsidRDefault="00E45E41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54B" w:rsidRDefault="00A4154B" w:rsidP="00E45E41">
      <w:pPr>
        <w:widowControl w:val="0"/>
        <w:autoSpaceDE w:val="0"/>
        <w:autoSpaceDN w:val="0"/>
        <w:adjustRightInd w:val="0"/>
        <w:spacing w:after="0"/>
        <w:ind w:right="-20" w:firstLine="68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53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589"/>
        <w:gridCol w:w="3767"/>
      </w:tblGrid>
      <w:tr w:rsidR="00A4154B" w:rsidRPr="007560DC" w:rsidTr="00BA6859">
        <w:trPr>
          <w:tblCellSpacing w:w="0" w:type="dxa"/>
        </w:trPr>
        <w:tc>
          <w:tcPr>
            <w:tcW w:w="2987" w:type="pct"/>
            <w:shd w:val="clear" w:color="auto" w:fill="auto"/>
          </w:tcPr>
          <w:p w:rsidR="00A4154B" w:rsidRPr="007560DC" w:rsidRDefault="00A4154B" w:rsidP="00BA6859">
            <w:pPr>
              <w:pStyle w:val="rvps14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pct"/>
            <w:shd w:val="clear" w:color="auto" w:fill="auto"/>
          </w:tcPr>
          <w:p w:rsidR="00A4154B" w:rsidRPr="00C05F52" w:rsidRDefault="00A4154B" w:rsidP="00BA6859">
            <w:pPr>
              <w:pStyle w:val="rvps1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560DC">
              <w:rPr>
                <w:sz w:val="28"/>
                <w:szCs w:val="28"/>
              </w:rPr>
              <w:t xml:space="preserve"> </w:t>
            </w:r>
          </w:p>
        </w:tc>
      </w:tr>
    </w:tbl>
    <w:p w:rsidR="00A4154B" w:rsidRDefault="00A4154B" w:rsidP="00A4154B">
      <w:pPr>
        <w:pStyle w:val="rvps7"/>
        <w:spacing w:before="0" w:beforeAutospacing="0" w:after="0" w:afterAutospacing="0" w:line="276" w:lineRule="auto"/>
        <w:jc w:val="center"/>
        <w:rPr>
          <w:rStyle w:val="rvts15"/>
          <w:sz w:val="28"/>
          <w:szCs w:val="28"/>
          <w:lang w:val="uk-UA"/>
        </w:rPr>
      </w:pPr>
      <w:bookmarkStart w:id="0" w:name="n116"/>
      <w:bookmarkEnd w:id="0"/>
    </w:p>
    <w:p w:rsidR="00A4154B" w:rsidRPr="007560DC" w:rsidRDefault="00A4154B" w:rsidP="00A4154B">
      <w:pPr>
        <w:pStyle w:val="rvps7"/>
        <w:spacing w:before="0" w:beforeAutospacing="0" w:after="0" w:afterAutospacing="0" w:line="276" w:lineRule="auto"/>
        <w:jc w:val="center"/>
        <w:rPr>
          <w:rStyle w:val="rvts15"/>
          <w:sz w:val="28"/>
          <w:szCs w:val="28"/>
          <w:lang w:val="uk-UA"/>
        </w:rPr>
      </w:pPr>
      <w:r w:rsidRPr="007560DC">
        <w:rPr>
          <w:rStyle w:val="rvts15"/>
          <w:sz w:val="28"/>
          <w:szCs w:val="28"/>
          <w:lang w:val="uk-UA"/>
        </w:rPr>
        <w:t xml:space="preserve">ЗАЯВКА </w:t>
      </w:r>
      <w:r w:rsidRPr="007560DC">
        <w:rPr>
          <w:sz w:val="28"/>
          <w:szCs w:val="28"/>
          <w:lang w:val="uk-UA"/>
        </w:rPr>
        <w:br/>
      </w:r>
      <w:r w:rsidRPr="007560DC">
        <w:rPr>
          <w:rStyle w:val="rvts15"/>
          <w:sz w:val="28"/>
          <w:szCs w:val="28"/>
          <w:lang w:val="uk-UA"/>
        </w:rPr>
        <w:t xml:space="preserve">на участь у І етапі Всеукраїнської науково-технічної виставки-конкурсу </w:t>
      </w:r>
    </w:p>
    <w:p w:rsidR="00A4154B" w:rsidRPr="006373F4" w:rsidRDefault="00A4154B" w:rsidP="00A4154B">
      <w:pPr>
        <w:pStyle w:val="rvps7"/>
        <w:spacing w:before="0" w:beforeAutospacing="0" w:after="0" w:afterAutospacing="0" w:line="276" w:lineRule="auto"/>
        <w:jc w:val="center"/>
        <w:rPr>
          <w:rStyle w:val="rvts15"/>
          <w:sz w:val="28"/>
          <w:szCs w:val="28"/>
          <w:lang w:val="uk-UA"/>
        </w:rPr>
      </w:pPr>
      <w:r w:rsidRPr="007560DC">
        <w:rPr>
          <w:rStyle w:val="rvts15"/>
          <w:sz w:val="28"/>
          <w:szCs w:val="28"/>
          <w:lang w:val="uk-UA"/>
        </w:rPr>
        <w:t>молодіжних інноваційн</w:t>
      </w:r>
      <w:r w:rsidRPr="006373F4">
        <w:rPr>
          <w:rStyle w:val="rvts15"/>
          <w:sz w:val="28"/>
          <w:szCs w:val="28"/>
          <w:lang w:val="uk-UA"/>
        </w:rPr>
        <w:t>их проектів "Майбутнє України"</w:t>
      </w:r>
    </w:p>
    <w:p w:rsidR="00A4154B" w:rsidRPr="006373F4" w:rsidRDefault="00A4154B" w:rsidP="00A4154B">
      <w:pPr>
        <w:pStyle w:val="rvps7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1" w:name="n117"/>
      <w:bookmarkEnd w:id="1"/>
      <w:r w:rsidRPr="006373F4">
        <w:rPr>
          <w:sz w:val="28"/>
          <w:szCs w:val="28"/>
          <w:lang w:val="uk-UA"/>
        </w:rPr>
        <w:t>Тема науково-дослідницького проекту: ____________</w:t>
      </w:r>
      <w:r>
        <w:rPr>
          <w:sz w:val="28"/>
          <w:szCs w:val="28"/>
          <w:lang w:val="uk-UA"/>
        </w:rPr>
        <w:t>______________________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373F4">
        <w:rPr>
          <w:sz w:val="28"/>
          <w:szCs w:val="28"/>
          <w:lang w:val="uk-UA"/>
        </w:rPr>
        <w:t>_______________________________________________</w:t>
      </w:r>
      <w:r>
        <w:rPr>
          <w:sz w:val="28"/>
          <w:szCs w:val="28"/>
          <w:lang w:val="uk-UA"/>
        </w:rPr>
        <w:t>_____________________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2" w:name="n118"/>
      <w:bookmarkEnd w:id="2"/>
      <w:r w:rsidRPr="006373F4">
        <w:rPr>
          <w:sz w:val="28"/>
          <w:szCs w:val="28"/>
          <w:lang w:val="uk-UA"/>
        </w:rPr>
        <w:t>Номінація: ___________________________________________________________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3" w:name="n119"/>
      <w:bookmarkEnd w:id="3"/>
      <w:r w:rsidRPr="006373F4">
        <w:rPr>
          <w:sz w:val="28"/>
          <w:szCs w:val="28"/>
          <w:lang w:val="uk-UA"/>
        </w:rPr>
        <w:t>Прізвище: ____________________________________________</w:t>
      </w:r>
      <w:r>
        <w:rPr>
          <w:sz w:val="28"/>
          <w:szCs w:val="28"/>
          <w:lang w:val="uk-UA"/>
        </w:rPr>
        <w:t>_______________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4" w:name="n120"/>
      <w:bookmarkEnd w:id="4"/>
      <w:r w:rsidRPr="006373F4">
        <w:rPr>
          <w:sz w:val="28"/>
          <w:szCs w:val="28"/>
          <w:lang w:val="uk-UA"/>
        </w:rPr>
        <w:t>Ім'я: _____________________________________________________________</w:t>
      </w:r>
      <w:r>
        <w:rPr>
          <w:sz w:val="28"/>
          <w:szCs w:val="28"/>
          <w:lang w:val="uk-UA"/>
        </w:rPr>
        <w:t>__</w:t>
      </w:r>
      <w:r w:rsidRPr="006373F4">
        <w:rPr>
          <w:sz w:val="28"/>
          <w:szCs w:val="28"/>
          <w:lang w:val="uk-UA"/>
        </w:rPr>
        <w:t>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5" w:name="n121"/>
      <w:bookmarkEnd w:id="5"/>
      <w:r w:rsidRPr="006373F4">
        <w:rPr>
          <w:sz w:val="28"/>
          <w:szCs w:val="28"/>
          <w:lang w:val="uk-UA"/>
        </w:rPr>
        <w:t>По батькові: _________________________________________________________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6" w:name="n122"/>
      <w:bookmarkEnd w:id="6"/>
      <w:r w:rsidRPr="006373F4">
        <w:rPr>
          <w:sz w:val="28"/>
          <w:szCs w:val="28"/>
          <w:lang w:val="uk-UA"/>
        </w:rPr>
        <w:t>Число, місяць, рік народження: ________</w:t>
      </w:r>
      <w:r>
        <w:rPr>
          <w:sz w:val="28"/>
          <w:szCs w:val="28"/>
          <w:lang w:val="uk-UA"/>
        </w:rPr>
        <w:t>_______________________________</w:t>
      </w:r>
      <w:r w:rsidRPr="006373F4">
        <w:rPr>
          <w:sz w:val="28"/>
          <w:szCs w:val="28"/>
          <w:lang w:val="uk-UA"/>
        </w:rPr>
        <w:t>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7" w:name="n123"/>
      <w:bookmarkEnd w:id="7"/>
      <w:r w:rsidRPr="006373F4">
        <w:rPr>
          <w:sz w:val="28"/>
          <w:szCs w:val="28"/>
          <w:lang w:val="uk-UA"/>
        </w:rPr>
        <w:t>Клас (курс): ______________________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8" w:name="n124"/>
      <w:bookmarkEnd w:id="8"/>
      <w:r w:rsidRPr="006373F4">
        <w:rPr>
          <w:sz w:val="28"/>
          <w:szCs w:val="28"/>
          <w:lang w:val="uk-UA"/>
        </w:rPr>
        <w:t xml:space="preserve">Найменування загальноосвітнього навчального закладу: </w:t>
      </w:r>
      <w:bookmarkStart w:id="9" w:name="n125"/>
      <w:bookmarkEnd w:id="9"/>
      <w:r w:rsidRPr="006373F4">
        <w:rPr>
          <w:sz w:val="28"/>
          <w:szCs w:val="28"/>
          <w:lang w:val="uk-UA"/>
        </w:rPr>
        <w:t>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10" w:name="n126"/>
      <w:bookmarkEnd w:id="10"/>
      <w:r w:rsidRPr="006373F4">
        <w:rPr>
          <w:sz w:val="28"/>
          <w:szCs w:val="28"/>
          <w:lang w:val="uk-UA"/>
        </w:rPr>
        <w:t>Чи представлявся даний проект на інших виставках (конкурсах)?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11" w:name="n127"/>
      <w:bookmarkEnd w:id="11"/>
      <w:r w:rsidRPr="006373F4">
        <w:rPr>
          <w:sz w:val="28"/>
          <w:szCs w:val="28"/>
          <w:lang w:val="uk-UA"/>
        </w:rPr>
        <w:t>Якщо так, то на яких саме? ______________________</w:t>
      </w:r>
      <w:r>
        <w:rPr>
          <w:sz w:val="28"/>
          <w:szCs w:val="28"/>
          <w:lang w:val="uk-UA"/>
        </w:rPr>
        <w:t>_____________________</w:t>
      </w:r>
      <w:r w:rsidRPr="006373F4">
        <w:rPr>
          <w:sz w:val="28"/>
          <w:szCs w:val="28"/>
          <w:lang w:val="uk-UA"/>
        </w:rPr>
        <w:t>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373F4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12" w:name="n128"/>
      <w:bookmarkEnd w:id="12"/>
      <w:r w:rsidRPr="006373F4">
        <w:rPr>
          <w:sz w:val="28"/>
          <w:szCs w:val="28"/>
          <w:lang w:val="uk-UA"/>
        </w:rPr>
        <w:t>Наявність демонстраційної моделі або макета: 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13" w:name="n129"/>
      <w:bookmarkEnd w:id="13"/>
      <w:r w:rsidRPr="006373F4">
        <w:rPr>
          <w:sz w:val="28"/>
          <w:szCs w:val="28"/>
          <w:lang w:val="uk-UA"/>
        </w:rPr>
        <w:t>Місце проживання учасника: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14" w:name="n130"/>
      <w:bookmarkEnd w:id="14"/>
      <w:r w:rsidRPr="006373F4">
        <w:rPr>
          <w:sz w:val="28"/>
          <w:szCs w:val="28"/>
          <w:lang w:val="uk-UA"/>
        </w:rPr>
        <w:t>область: _________________________, район: ____________________________,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373F4">
        <w:rPr>
          <w:sz w:val="28"/>
          <w:szCs w:val="28"/>
          <w:lang w:val="uk-UA"/>
        </w:rPr>
        <w:t>населений пункт: ___________________________,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373F4">
        <w:rPr>
          <w:sz w:val="28"/>
          <w:szCs w:val="28"/>
          <w:lang w:val="uk-UA"/>
        </w:rPr>
        <w:t xml:space="preserve">вулиця: _______________________________, будинок № _________, 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373F4">
        <w:rPr>
          <w:sz w:val="28"/>
          <w:szCs w:val="28"/>
          <w:lang w:val="uk-UA"/>
        </w:rPr>
        <w:t>квартира ________</w:t>
      </w:r>
      <w:r>
        <w:rPr>
          <w:sz w:val="28"/>
          <w:szCs w:val="28"/>
          <w:lang w:val="uk-UA"/>
        </w:rPr>
        <w:t>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373F4">
        <w:rPr>
          <w:sz w:val="28"/>
          <w:szCs w:val="28"/>
          <w:lang w:val="uk-UA"/>
        </w:rPr>
        <w:t>Контактний телефон: ______________________, е-</w:t>
      </w:r>
      <w:r>
        <w:rPr>
          <w:sz w:val="28"/>
          <w:szCs w:val="28"/>
          <w:lang w:val="uk-UA"/>
        </w:rPr>
        <w:t>mail: ___________________</w:t>
      </w:r>
      <w:r w:rsidRPr="006373F4">
        <w:rPr>
          <w:sz w:val="28"/>
          <w:szCs w:val="28"/>
          <w:lang w:val="uk-UA"/>
        </w:rPr>
        <w:t>_</w:t>
      </w:r>
    </w:p>
    <w:p w:rsidR="00A4154B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15" w:name="n131"/>
      <w:bookmarkEnd w:id="15"/>
      <w:r w:rsidRPr="006373F4">
        <w:rPr>
          <w:sz w:val="28"/>
          <w:szCs w:val="28"/>
          <w:lang w:val="uk-UA"/>
        </w:rPr>
        <w:t>Науковий керівник (П.І.Б., посада): ______________________________________</w:t>
      </w: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A4154B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bookmarkStart w:id="16" w:name="n132"/>
      <w:bookmarkEnd w:id="16"/>
      <w:r w:rsidRPr="006373F4">
        <w:rPr>
          <w:sz w:val="28"/>
          <w:szCs w:val="28"/>
          <w:lang w:val="uk-UA"/>
        </w:rPr>
        <w:t>Контактний телефон: _____________________, е-mail</w:t>
      </w:r>
      <w:r>
        <w:rPr>
          <w:sz w:val="28"/>
          <w:szCs w:val="28"/>
          <w:lang w:val="uk-UA"/>
        </w:rPr>
        <w:t>: _____________________</w:t>
      </w:r>
    </w:p>
    <w:p w:rsidR="00A4154B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A4154B" w:rsidRPr="006373F4" w:rsidRDefault="00A4154B" w:rsidP="00A4154B">
      <w:pPr>
        <w:pStyle w:val="rvps1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40"/>
        <w:gridCol w:w="2556"/>
        <w:gridCol w:w="3543"/>
      </w:tblGrid>
      <w:tr w:rsidR="00A4154B" w:rsidRPr="006373F4" w:rsidTr="00BA6859">
        <w:trPr>
          <w:tblCellSpacing w:w="0" w:type="dxa"/>
        </w:trPr>
        <w:tc>
          <w:tcPr>
            <w:tcW w:w="3540" w:type="dxa"/>
            <w:shd w:val="clear" w:color="auto" w:fill="FFFFFF"/>
          </w:tcPr>
          <w:p w:rsidR="00A4154B" w:rsidRPr="006373F4" w:rsidRDefault="00A4154B" w:rsidP="00BA6859">
            <w:pPr>
              <w:pStyle w:val="rvps12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bookmarkStart w:id="17" w:name="n133"/>
            <w:bookmarkEnd w:id="17"/>
            <w:r w:rsidRPr="006373F4">
              <w:rPr>
                <w:sz w:val="28"/>
                <w:szCs w:val="28"/>
                <w:lang w:val="uk-UA"/>
              </w:rPr>
              <w:t xml:space="preserve">________________________ </w:t>
            </w:r>
            <w:r w:rsidRPr="006373F4">
              <w:rPr>
                <w:sz w:val="28"/>
                <w:szCs w:val="28"/>
                <w:lang w:val="uk-UA"/>
              </w:rPr>
              <w:br/>
            </w:r>
            <w:r w:rsidRPr="006373F4">
              <w:rPr>
                <w:rStyle w:val="rvts82"/>
                <w:sz w:val="28"/>
                <w:szCs w:val="28"/>
                <w:lang w:val="uk-UA"/>
              </w:rPr>
              <w:t>(</w:t>
            </w:r>
            <w:r>
              <w:rPr>
                <w:rStyle w:val="rvts82"/>
                <w:sz w:val="28"/>
                <w:szCs w:val="28"/>
                <w:lang w:val="uk-UA"/>
              </w:rPr>
              <w:t>К</w:t>
            </w:r>
            <w:r w:rsidRPr="006373F4">
              <w:rPr>
                <w:rStyle w:val="rvts82"/>
                <w:sz w:val="28"/>
                <w:szCs w:val="28"/>
                <w:lang w:val="uk-UA"/>
              </w:rPr>
              <w:t>ерівник навчального закладу)</w:t>
            </w:r>
          </w:p>
        </w:tc>
        <w:tc>
          <w:tcPr>
            <w:tcW w:w="2556" w:type="dxa"/>
            <w:shd w:val="clear" w:color="auto" w:fill="FFFFFF"/>
          </w:tcPr>
          <w:p w:rsidR="00A4154B" w:rsidRPr="006373F4" w:rsidRDefault="00A4154B" w:rsidP="00BA6859">
            <w:pPr>
              <w:pStyle w:val="rvps12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6373F4">
              <w:rPr>
                <w:sz w:val="28"/>
                <w:szCs w:val="28"/>
                <w:lang w:val="uk-UA"/>
              </w:rPr>
              <w:t xml:space="preserve">____________ </w:t>
            </w:r>
            <w:r w:rsidRPr="006373F4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6373F4">
              <w:rPr>
                <w:sz w:val="28"/>
                <w:szCs w:val="28"/>
                <w:lang w:val="uk-UA"/>
              </w:rPr>
              <w:t xml:space="preserve">   </w:t>
            </w:r>
            <w:r w:rsidRPr="006373F4">
              <w:rPr>
                <w:rStyle w:val="rvts82"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3543" w:type="dxa"/>
            <w:shd w:val="clear" w:color="auto" w:fill="FFFFFF"/>
          </w:tcPr>
          <w:p w:rsidR="00A4154B" w:rsidRPr="006373F4" w:rsidRDefault="00A4154B" w:rsidP="00BA6859">
            <w:pPr>
              <w:pStyle w:val="rvps12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6373F4">
              <w:rPr>
                <w:sz w:val="28"/>
                <w:szCs w:val="28"/>
                <w:lang w:val="uk-UA"/>
              </w:rPr>
              <w:t xml:space="preserve">________________ </w:t>
            </w:r>
            <w:r w:rsidRPr="006373F4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6373F4">
              <w:rPr>
                <w:sz w:val="28"/>
                <w:szCs w:val="28"/>
                <w:lang w:val="uk-UA"/>
              </w:rPr>
              <w:t xml:space="preserve">     </w:t>
            </w:r>
            <w:r w:rsidRPr="006373F4">
              <w:rPr>
                <w:rStyle w:val="rvts82"/>
                <w:sz w:val="28"/>
                <w:szCs w:val="28"/>
                <w:lang w:val="uk-UA"/>
              </w:rPr>
              <w:t>(П. І .Б.)</w:t>
            </w:r>
          </w:p>
        </w:tc>
      </w:tr>
      <w:tr w:rsidR="00A4154B" w:rsidRPr="006373F4" w:rsidTr="00BA6859">
        <w:trPr>
          <w:tblCellSpacing w:w="0" w:type="dxa"/>
        </w:trPr>
        <w:tc>
          <w:tcPr>
            <w:tcW w:w="3540" w:type="dxa"/>
            <w:shd w:val="clear" w:color="auto" w:fill="FFFFFF"/>
          </w:tcPr>
          <w:p w:rsidR="00A4154B" w:rsidRPr="006373F4" w:rsidRDefault="00A4154B" w:rsidP="00BA6859">
            <w:pPr>
              <w:pStyle w:val="rvps14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shd w:val="clear" w:color="auto" w:fill="FFFFFF"/>
          </w:tcPr>
          <w:p w:rsidR="00A4154B" w:rsidRPr="006373F4" w:rsidRDefault="00A4154B" w:rsidP="00BA6859">
            <w:pPr>
              <w:pStyle w:val="rvps14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shd w:val="clear" w:color="auto" w:fill="FFFFFF"/>
          </w:tcPr>
          <w:p w:rsidR="00A4154B" w:rsidRPr="006373F4" w:rsidRDefault="00A4154B" w:rsidP="00BA6859">
            <w:pPr>
              <w:pStyle w:val="rvps14"/>
              <w:spacing w:line="276" w:lineRule="auto"/>
              <w:rPr>
                <w:sz w:val="28"/>
                <w:szCs w:val="28"/>
                <w:lang w:val="uk-UA"/>
              </w:rPr>
            </w:pPr>
            <w:r w:rsidRPr="006373F4">
              <w:rPr>
                <w:sz w:val="28"/>
                <w:szCs w:val="28"/>
                <w:lang w:val="uk-UA"/>
              </w:rPr>
              <w:t>М.П.</w:t>
            </w:r>
          </w:p>
        </w:tc>
      </w:tr>
    </w:tbl>
    <w:p w:rsidR="00E45E41" w:rsidRDefault="00E45E41" w:rsidP="00E45E41">
      <w:pPr>
        <w:rPr>
          <w:rFonts w:ascii="Times New Roman" w:hAnsi="Times New Roman"/>
          <w:sz w:val="24"/>
          <w:szCs w:val="24"/>
          <w:lang w:val="uk-UA"/>
        </w:rPr>
      </w:pPr>
    </w:p>
    <w:p w:rsidR="00E45E41" w:rsidRDefault="00E45E41" w:rsidP="00E45E41">
      <w:pPr>
        <w:rPr>
          <w:rFonts w:ascii="Times New Roman" w:hAnsi="Times New Roman"/>
          <w:sz w:val="24"/>
          <w:szCs w:val="24"/>
          <w:lang w:val="uk-UA"/>
        </w:rPr>
      </w:pPr>
    </w:p>
    <w:p w:rsidR="00E45E41" w:rsidRPr="00E45E41" w:rsidRDefault="00E45E41">
      <w:pPr>
        <w:rPr>
          <w:rFonts w:ascii="Times New Roman" w:hAnsi="Times New Roman"/>
          <w:sz w:val="28"/>
          <w:szCs w:val="28"/>
        </w:rPr>
      </w:pPr>
    </w:p>
    <w:sectPr w:rsidR="00E45E41" w:rsidRPr="00E45E41" w:rsidSect="00800A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397E"/>
    <w:multiLevelType w:val="hybridMultilevel"/>
    <w:tmpl w:val="5080C0DC"/>
    <w:lvl w:ilvl="0" w:tplc="86F29C08">
      <w:start w:val="45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E41"/>
    <w:rsid w:val="000948D5"/>
    <w:rsid w:val="00154777"/>
    <w:rsid w:val="00304DEC"/>
    <w:rsid w:val="00460D80"/>
    <w:rsid w:val="00561456"/>
    <w:rsid w:val="005841DA"/>
    <w:rsid w:val="00800A31"/>
    <w:rsid w:val="00A4154B"/>
    <w:rsid w:val="00B71891"/>
    <w:rsid w:val="00E4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45E41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E45E41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5">
    <w:name w:val=" Знак Знак5"/>
    <w:basedOn w:val="a"/>
    <w:rsid w:val="00E45E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45E41"/>
    <w:pPr>
      <w:spacing w:after="0" w:line="240" w:lineRule="auto"/>
    </w:pPr>
    <w:rPr>
      <w:rFonts w:ascii="Tahoma" w:eastAsiaTheme="minorHAnsi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41"/>
    <w:rPr>
      <w:rFonts w:ascii="Tahoma" w:hAnsi="Tahoma" w:cs="Tahoma"/>
      <w:sz w:val="16"/>
      <w:szCs w:val="16"/>
    </w:rPr>
  </w:style>
  <w:style w:type="paragraph" w:customStyle="1" w:styleId="FR2">
    <w:name w:val="FR2"/>
    <w:rsid w:val="00E45E41"/>
    <w:pPr>
      <w:widowControl w:val="0"/>
      <w:spacing w:after="0" w:line="300" w:lineRule="auto"/>
      <w:ind w:left="400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unhideWhenUsed/>
    <w:rsid w:val="00E45E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154B"/>
    <w:pPr>
      <w:ind w:left="720"/>
      <w:contextualSpacing/>
    </w:pPr>
  </w:style>
  <w:style w:type="character" w:customStyle="1" w:styleId="rvts15">
    <w:name w:val="rvts15"/>
    <w:basedOn w:val="a0"/>
    <w:rsid w:val="00A4154B"/>
  </w:style>
  <w:style w:type="paragraph" w:customStyle="1" w:styleId="rvps7">
    <w:name w:val="rvps7"/>
    <w:basedOn w:val="a"/>
    <w:rsid w:val="00A41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A41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A41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A41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67AD9-2D08-47F8-AE20-974041A8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2015-07-14T13:00:00Z</dcterms:created>
  <dcterms:modified xsi:type="dcterms:W3CDTF">2015-07-14T13:37:00Z</dcterms:modified>
</cp:coreProperties>
</file>